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274" w:rsidRDefault="008B3274" w:rsidP="008B3274">
      <w:pPr>
        <w:jc w:val="both"/>
      </w:pPr>
      <w:r>
        <w:t>ВЫБРАТЬ 1 ВОПРОС</w:t>
      </w:r>
    </w:p>
    <w:p w:rsidR="008B3274" w:rsidRDefault="008B3274" w:rsidP="008B3274">
      <w:pPr>
        <w:jc w:val="both"/>
      </w:pPr>
      <w:bookmarkStart w:id="0" w:name="_GoBack"/>
      <w:bookmarkEnd w:id="0"/>
    </w:p>
    <w:p w:rsidR="008B3274" w:rsidRDefault="008B3274" w:rsidP="008B3274">
      <w:pPr>
        <w:jc w:val="both"/>
      </w:pPr>
      <w:r>
        <w:t>1</w:t>
      </w:r>
      <w:r>
        <w:t xml:space="preserve">.Какие акцентуации характера относятся к образу «идеального» </w:t>
      </w:r>
      <w:proofErr w:type="spellStart"/>
      <w:r>
        <w:t>препо</w:t>
      </w:r>
      <w:proofErr w:type="spellEnd"/>
      <w:r>
        <w:t>-</w:t>
      </w:r>
    </w:p>
    <w:p w:rsidR="008B3274" w:rsidRDefault="008B3274" w:rsidP="008B3274">
      <w:pPr>
        <w:jc w:val="both"/>
      </w:pPr>
      <w:proofErr w:type="spellStart"/>
      <w:r>
        <w:t>давателя</w:t>
      </w:r>
      <w:proofErr w:type="spellEnd"/>
      <w:r>
        <w:t xml:space="preserve">? </w:t>
      </w:r>
    </w:p>
    <w:p w:rsidR="008B3274" w:rsidRDefault="008B3274" w:rsidP="008B3274">
      <w:pPr>
        <w:jc w:val="both"/>
      </w:pPr>
      <w:r>
        <w:t>2</w:t>
      </w:r>
      <w:r>
        <w:t xml:space="preserve">.Какие основные показатели характеризуют преподавателя в структуре </w:t>
      </w:r>
    </w:p>
    <w:p w:rsidR="008B3274" w:rsidRDefault="008B3274" w:rsidP="008B3274">
      <w:pPr>
        <w:jc w:val="both"/>
      </w:pPr>
      <w:r>
        <w:t xml:space="preserve">его межличностных отношений? </w:t>
      </w:r>
    </w:p>
    <w:p w:rsidR="008B3274" w:rsidRDefault="008B3274" w:rsidP="008B3274">
      <w:pPr>
        <w:jc w:val="both"/>
      </w:pPr>
      <w:r>
        <w:t>3</w:t>
      </w:r>
      <w:r>
        <w:t xml:space="preserve">.Какие  параметры  речи  преподавателя  влияют  на  эффективность  его </w:t>
      </w:r>
    </w:p>
    <w:p w:rsidR="008B3274" w:rsidRDefault="008B3274" w:rsidP="008B3274">
      <w:pPr>
        <w:jc w:val="both"/>
      </w:pPr>
      <w:r>
        <w:t xml:space="preserve">учебно-воспитательной деятельности? </w:t>
      </w:r>
    </w:p>
    <w:p w:rsidR="008B3274" w:rsidRDefault="008B3274" w:rsidP="008B3274">
      <w:pPr>
        <w:jc w:val="both"/>
      </w:pPr>
      <w:r>
        <w:t>4</w:t>
      </w:r>
      <w:r>
        <w:t>.По  каким основным  параметрам  оценивается  эффективность  учебно-</w:t>
      </w:r>
    </w:p>
    <w:p w:rsidR="008B3274" w:rsidRDefault="008B3274" w:rsidP="008B3274">
      <w:pPr>
        <w:jc w:val="both"/>
      </w:pPr>
      <w:r>
        <w:t xml:space="preserve">воспитательной деятельности преподавателя в ходе занятий?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583"/>
    <w:rsid w:val="008B3274"/>
    <w:rsid w:val="00B401E0"/>
    <w:rsid w:val="00CE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27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27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2020-05-06T10:58:00Z</dcterms:created>
  <dcterms:modified xsi:type="dcterms:W3CDTF">2020-05-06T10:58:00Z</dcterms:modified>
</cp:coreProperties>
</file>